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9A" w:rsidRDefault="00230D9A" w:rsidP="00166C4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โครงการอาสาสมัครเกษตร </w:t>
      </w:r>
    </w:p>
    <w:p w:rsidR="00166C43" w:rsidRPr="00166C43" w:rsidRDefault="00166C43" w:rsidP="00166C4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หลักการเหตุผล</w:t>
      </w:r>
    </w:p>
    <w:p w:rsidR="00230D9A" w:rsidRPr="00166C43" w:rsidRDefault="00230D9A" w:rsidP="00166C43">
      <w:pPr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sz w:val="32"/>
          <w:szCs w:val="32"/>
          <w:cs/>
          <w:lang w:eastAsia="th-TH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>ระเบียบกระทรวงเกษตรและสหกรณ์ ว่าด้วยการบริหารงานอาสาสมัครเกษตร พ.ศ.</w:t>
      </w:r>
      <w:r w:rsidR="00166C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2551 เห็นว่าส่วนราชการและรัฐวิสาหกิจของกระทรวงเกษตรและสหกรณ์ได้มีการคัดเลือกตัวแทนเกษตรกรในท้องถิ่นตามความชำนาญเฉพาะสาขาเพื่อช่วยเหลือการปฏิบัติงานของหน่วยงานต่างๆ ที่เกี่ยวข้องกับการเกษตรและให้มีส่วนร่วมในการเผยแพร่ความรู้ ถ่ายทอดเทคโนโลยีและประชาสัมพันธ์งานนโยบายในรูปแบบของอาสาสมัครประเภทต่างๆและโดยที่แต่ละหน่วยงานดังกล่าวได้มีระเบียบการบริหาร สิ่งตอบแทนและสิ่งจูงใจแตกต่างกันไป ดังนั้นเพื่อให้ผู้ที่ได้รับการคัดเลือกเป็นอาสาสมัครเกษตรสามารถปฏิบัติหน้าที่เป็นเครือข่ายในท้องถิ่นทั้งในระดับจังหวัด อำเภอ ตำบล และหมู่บ้านได้อย่างมีเอกภาพและเป็นไปในทิศทางเดียวกัน ในการพัฒนาการเกษตรมีความหลากหลายและมีความเกี่ยวข้องกับหลายสาขา จึงต้องอาศัยการมีส่วนร่วมของหลายภาคส่วน โดยเฉพาะเกษตรกรซึ่งเป็นกลุ่มเป้าหมายและเป็นผู้ที่ได้รับผลกระทบโดยตรงจากการพัฒนาการเกษตรเพื่อให้เกิดประโยชน์สูงสุด ส่วนราชการในสังกัดกระทรวงเกษตรและสหกรณ์</w:t>
      </w:r>
      <w:r w:rsidRPr="00166C43">
        <w:rPr>
          <w:rFonts w:ascii="TH SarabunPSK" w:hAnsi="TH SarabunPSK" w:cs="TH SarabunPSK"/>
          <w:sz w:val="32"/>
          <w:szCs w:val="32"/>
          <w:cs/>
          <w:lang w:eastAsia="th-TH"/>
        </w:rPr>
        <w:t>จึงได้คัดเลือกตัวแทนเกษตรกรในท้องถิ่นตามความชำนาญเฉพาะสาขา จำนวน 13 สาขา ซึ่งประกอบด้วย อาสาสมัครเกษตรและสหกรณ์ อาสาสมัครฝนหลวง อาสาสมัครด้านบัญชี ประมงอาสา ปศุสัตว์อาสา หมอดินอาสา เกษตรหมู่บ้าน อาสาสมัครสหกรณ์ อาสาสมัครชลประทาน เศรษฐกิจการเกษตรอาสา อาสาปฏิรูปที่ดินเพื่อเกษตรกรรม อาสาสมัครชาวนาชั้นนำ และอาสาสมัครยางพารา เพื่อช่วยเหลือการปฏิบัติงานของหน่วยงานที่เกี่ยวข้องกับการเกษตร เช่น การเผยแพร่ความรู้ ถ่ายทอดเทคโนโลยี รวมถึงการประชาสัมพันธ์งานนโยบายด้านการเกษตรในระดับครัวเรือนและหมู่บ้าน จากนั้นจึงได้ดำเนินการคัดเลือกอาสาสมัครเกษตรหมู่บ้าน (อกม.) หมู่บ้านละ 1 คน ทั่วประเทศ จำนวน 75,</w:t>
      </w:r>
      <w:r w:rsidRPr="00166C43">
        <w:rPr>
          <w:rFonts w:ascii="TH SarabunPSK" w:hAnsi="TH SarabunPSK" w:cs="TH SarabunPSK"/>
          <w:sz w:val="32"/>
          <w:szCs w:val="32"/>
          <w:lang w:eastAsia="th-TH"/>
        </w:rPr>
        <w:t>181</w:t>
      </w:r>
      <w:r w:rsidRPr="00166C43">
        <w:rPr>
          <w:rFonts w:ascii="TH SarabunPSK" w:hAnsi="TH SarabunPSK" w:cs="TH SarabunPSK"/>
          <w:sz w:val="32"/>
          <w:szCs w:val="32"/>
          <w:cs/>
          <w:lang w:eastAsia="th-TH"/>
        </w:rPr>
        <w:t xml:space="preserve"> ราย เพื่อทำหน้าที่ประสานความเชื่อมโยงการปฏิบัติงานของอาสาสมัครเกษตรสาขาต่างๆ ทั้ง 13 สาขา เพื่อให้หน้าที่ในการเป็นแกนกลางในการประสานงานเกิดการบูรณาการงานพัฒนาการเกษตรของหมู่บ้านตามภารกิจของกระทรวงเกษตรและสหกรณ์อย่างมีประสิทธิภาพตลอดจนการได้รับการส่งเสริมและพัฒนาศักยภาพของอาสาสมัครเกษตรหมู่บ้าน (อกม.) ให้เป็นมีคุณสมบัติเป็น </w:t>
      </w:r>
      <w:r w:rsidRPr="00166C43">
        <w:rPr>
          <w:rFonts w:ascii="TH SarabunPSK" w:hAnsi="TH SarabunPSK" w:cs="TH SarabunPSK"/>
          <w:sz w:val="32"/>
          <w:szCs w:val="32"/>
          <w:lang w:eastAsia="th-TH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  <w:lang w:eastAsia="th-TH"/>
        </w:rPr>
        <w:t>ตลอดจนการสร้างความเข้ามแข็งของ อกม. ผ่านเครือข่าย อกม. ในระดับจังหวัด เขต และประเทศ</w:t>
      </w:r>
    </w:p>
    <w:p w:rsidR="00166C43" w:rsidRDefault="00166C43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2. แนวคิดโครงการในภาพรวม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  <w:t>2.1 เป้าประสงค์หลัก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>อาสาสมัครเกษตรหมู่บ้านทุกคนเป็น</w:t>
      </w:r>
      <w:r w:rsidRPr="00166C43">
        <w:rPr>
          <w:rFonts w:ascii="TH SarabunPSK" w:hAnsi="TH SarabunPSK" w:cs="TH SarabunPSK"/>
          <w:sz w:val="32"/>
          <w:szCs w:val="32"/>
        </w:rPr>
        <w:t xml:space="preserve"> Smart farmer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และพร้อมปฏิบัติงานตามภารกิจที่ได้รับมอบหมาย</w:t>
      </w:r>
      <w:r w:rsidR="00166C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จากกระทรวงเกษตรและสหกรณ์ ตลอดจนการได้รับการยกย่องเชิดชูเกียรติ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>2.2 กลยุทธ์การดำเนินงาน/กิจกรรมหลัก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>1) การพัฒนาศักยภาพอาสาสมัครเกษตรหมู่บ้าน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2) การพัฒนา อกม. สู่ความเป็น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3) การสร้างเครือข่าย อกม. ระดับจังหวัด</w:t>
      </w:r>
    </w:p>
    <w:p w:rsidR="00230D9A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66C43" w:rsidRDefault="00166C43" w:rsidP="00166C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66C43" w:rsidRDefault="00166C43" w:rsidP="00166C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66C43" w:rsidRDefault="00166C43" w:rsidP="00166C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66C43" w:rsidRPr="00166C43" w:rsidRDefault="00166C43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การดำเนินโครงการปี 2558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3.1 วัตถุประสงค์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  <w:t>1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เพื่อพัฒนาอาสาสมัครเกษตรหมู่บ้าน (อกม.) สู่ความเป็น </w:t>
      </w:r>
      <w:r w:rsidRPr="00166C43">
        <w:rPr>
          <w:rFonts w:ascii="TH SarabunPSK" w:hAnsi="TH SarabunPSK" w:cs="TH SarabunPSK"/>
          <w:sz w:val="32"/>
          <w:szCs w:val="32"/>
        </w:rPr>
        <w:t>Smart Farmer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ต้นแบบ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2) เพื่อสร้างเครือข่าย อกม. ระดับจังหวัด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3) เพื่อยกย่อง เชิดชูเกียรติ และเกิดการยอมรับ</w:t>
      </w:r>
      <w:r w:rsidRPr="00166C43">
        <w:rPr>
          <w:rFonts w:ascii="TH SarabunPSK" w:hAnsi="TH SarabunPSK" w:cs="TH SarabunPSK"/>
          <w:sz w:val="32"/>
          <w:szCs w:val="32"/>
          <w:cs/>
          <w:lang w:eastAsia="th-TH"/>
        </w:rPr>
        <w:t xml:space="preserve"> อกม.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ในทุกระดับชุมชน อำเภอ จังหวัดและประเทศ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เป้าหมาย/สถานที่ดำเนินการ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1) เป้าหมาย อาสาสมัครเกษตรหมู่บ้าน (อกม.)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2) สถานที่ดำเนินการ สำนักงานเกษตรอำเภอ จำนวน 882 อำเภอ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3.3 กิจกรรรม และวิธีการดำเนินงาน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</w:rPr>
        <w:tab/>
        <w:t xml:space="preserve">3.3.1 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การคัดเลือกอาสาสมัครเกษตรหมู่บ้าน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1) ให้สำนักงานเกษตรจังหวัด/สำนักงานเกษตรอำเภอ ดำเนินการจัดทำบัญชีรายชื่ออาสาสมัครเกษตร (อกษ.) แต่ละสาขาที่มีอยู่ในแต่ละหมู่บ้านตามระบบฐานข้อมูลอาสาสมัครเกษตร 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166C43">
        <w:rPr>
          <w:rFonts w:ascii="TH SarabunPSK" w:hAnsi="TH SarabunPSK" w:cs="TH SarabunPSK"/>
          <w:sz w:val="32"/>
          <w:szCs w:val="32"/>
        </w:rPr>
        <w:t>http://www.asa-center.doae.go.th/index.php</w:t>
      </w:r>
      <w:r w:rsidRPr="00166C43">
        <w:rPr>
          <w:rFonts w:ascii="TH SarabunPSK" w:hAnsi="TH SarabunPSK" w:cs="TH SarabunPSK"/>
          <w:sz w:val="32"/>
          <w:szCs w:val="32"/>
          <w:cs/>
        </w:rPr>
        <w:t>) เพื่อแจ้งให้อาสาสมัครเกษตรแต่ละสาขาได้ทราบ พร้อมติดประกาศภายในหมู่บ้าน ในเดือน มีนาคม 2558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2) สำนักงานเกษตรอำเภอ เรียกประชุมอาสาสมัครเกษตร (อกษ.) สาขาต่างๆ ที่มีแต่ละหมู่บ้าน เพื่อดำเนินการให้อาสาสมัครเกษตร คัดเลือกกันเอง ให้ได้ 1 คน เพื่อเป็น อกม. ภายในเดือนเมษายน 2558โดยทั้งนี้ สำนักงานเกษตรอำเภอ ต้องทำรายงานผลการคัดเลือก อกม. เพื่อแจ้งนายทะเบียน ดำเนินการต่อไป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cs/>
        </w:rPr>
        <w:tab/>
      </w:r>
      <w:r w:rsidRPr="00166C43">
        <w:rPr>
          <w:rFonts w:ascii="TH SarabunPSK" w:hAnsi="TH SarabunPSK" w:cs="TH SarabunPSK"/>
          <w:cs/>
        </w:rPr>
        <w:tab/>
      </w:r>
      <w:r w:rsidRPr="00166C43">
        <w:rPr>
          <w:rFonts w:ascii="TH SarabunPSK" w:hAnsi="TH SarabunPSK" w:cs="TH SarabunPSK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3) สำนักงานเกษตรอำเภอ ดำเนินรวบรวมประวัติ และภาพถ่าย อาสาสมัครเกษตรที่ได้รับคัดเลือกให้เป็น อกม. เพื่อบันทึกประวัติและรูปภาพลงในระบบฐานข้อมูลสารสนเทศ 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4) สำนักงานเกษตรจังหวัดจัดทำคำสั่งแต่งตั้งอาสาสมัครเกษตรหมู่บ้าน อกม. โดยมีวาระ 4 ปี นับตั้งแต่วันที่ 1 พฤษภาคม 2558 </w:t>
      </w:r>
      <w:r w:rsidRPr="00166C43">
        <w:rPr>
          <w:rFonts w:ascii="TH SarabunPSK" w:hAnsi="TH SarabunPSK" w:cs="TH SarabunPSK"/>
          <w:sz w:val="32"/>
          <w:szCs w:val="32"/>
        </w:rPr>
        <w:t>–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30 เมษายน 2562 พร้อมทั้ง จัดทำบัตรประจำตัว อกม.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</w:rPr>
        <w:tab/>
        <w:t xml:space="preserve">3.3.2 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 อกม. สู่ความเป็น </w:t>
      </w:r>
      <w:r w:rsidRPr="00166C43">
        <w:rPr>
          <w:rFonts w:ascii="TH SarabunPSK" w:hAnsi="TH SarabunPSK" w:cs="TH SarabunPSK"/>
          <w:b/>
          <w:bCs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พัฒนา อกม. ในพื้นที่โครงการบริหารจัดการเขตเกษตรเศรษฐกิจสำหรับสินค้าเกษตรที่สำคัญ</w:t>
      </w:r>
      <w:r w:rsidR="00166C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(</w:t>
      </w:r>
      <w:r w:rsidRPr="00166C43">
        <w:rPr>
          <w:rFonts w:ascii="TH SarabunPSK" w:hAnsi="TH SarabunPSK" w:cs="TH SarabunPSK"/>
          <w:sz w:val="32"/>
          <w:szCs w:val="32"/>
        </w:rPr>
        <w:t>Zoning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) โดยบูรณาการร่วมกับโครงการพัฒนา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ตามแนวทางการดำเนินงานพัฒนาอาสาสมัครเกษตร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ปี</w:t>
      </w:r>
      <w:r w:rsidRPr="00166C43">
        <w:rPr>
          <w:rFonts w:ascii="TH SarabunPSK" w:hAnsi="TH SarabunPSK" w:cs="TH SarabunPSK"/>
          <w:sz w:val="32"/>
          <w:szCs w:val="32"/>
        </w:rPr>
        <w:t xml:space="preserve"> 2558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ที่ ภาคผนวก ก </w:t>
      </w:r>
    </w:p>
    <w:p w:rsidR="00230D9A" w:rsidRPr="00166C43" w:rsidRDefault="00230D9A" w:rsidP="00166C43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</w:rPr>
        <w:t xml:space="preserve">  </w:t>
      </w:r>
      <w:r w:rsidRPr="00166C43">
        <w:rPr>
          <w:rFonts w:ascii="TH SarabunPSK" w:hAnsi="TH SarabunPSK" w:cs="TH SarabunPSK"/>
          <w:sz w:val="32"/>
          <w:szCs w:val="32"/>
        </w:rPr>
        <w:tab/>
        <w:t>1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สำนักงานเกษตรอำเภอคัดเลือก อกม. เป้าหมายที่จะเข้าร่วมโครงการ จำนวน 882 อำเภอ อำเภอละ 15 ราย</w:t>
      </w:r>
    </w:p>
    <w:p w:rsidR="00230D9A" w:rsidRDefault="00230D9A" w:rsidP="00166C43">
      <w:pPr>
        <w:tabs>
          <w:tab w:val="left" w:pos="284"/>
          <w:tab w:val="left" w:pos="709"/>
          <w:tab w:val="left" w:pos="992"/>
          <w:tab w:val="left" w:pos="1559"/>
        </w:tabs>
        <w:rPr>
          <w:rFonts w:ascii="TH SarabunPSK" w:hAnsi="TH SarabunPSK" w:cs="TH SarabunPSK"/>
          <w:spacing w:val="-4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pacing w:val="-4"/>
          <w:sz w:val="32"/>
          <w:szCs w:val="32"/>
        </w:rPr>
        <w:t>2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 xml:space="preserve">คัดกรอง อกม. ทุกรายในอำเภอ ตามแบบประเมินคุณสมบัติของ </w:t>
      </w:r>
      <w:r w:rsidRPr="00166C43">
        <w:rPr>
          <w:rFonts w:ascii="TH SarabunPSK" w:hAnsi="TH SarabunPSK" w:cs="TH SarabunPSK"/>
          <w:spacing w:val="-4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 xml:space="preserve">ซึ่งเมื่อทำการคัดกรองแล้วจะสามารถจำแนก อกม.  จะทราบว่า อกม. รายใดที่เป็น </w:t>
      </w:r>
      <w:r w:rsidRPr="00166C43">
        <w:rPr>
          <w:rFonts w:ascii="TH SarabunPSK" w:hAnsi="TH SarabunPSK" w:cs="TH SarabunPSK"/>
          <w:spacing w:val="-4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 อกม. ที่คัดกรองแล้วให้บันทึกข้อมูลลงในระบบฐานข้อมูล </w:t>
      </w:r>
      <w:r w:rsidRPr="00166C43">
        <w:rPr>
          <w:rFonts w:ascii="TH SarabunPSK" w:hAnsi="TH SarabunPSK" w:cs="TH SarabunPSK"/>
          <w:spacing w:val="-4"/>
          <w:sz w:val="32"/>
          <w:szCs w:val="32"/>
        </w:rPr>
        <w:t>Smart Farmer</w:t>
      </w:r>
      <w:r w:rsidR="00166C43" w:rsidRPr="00166C4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hyperlink r:id="rId7" w:history="1">
        <w:r w:rsidR="00166C43" w:rsidRPr="002D202F">
          <w:rPr>
            <w:rStyle w:val="Hyperlink"/>
            <w:rFonts w:ascii="TH SarabunPSK" w:hAnsi="TH SarabunPSK" w:cs="TH SarabunPSK"/>
            <w:spacing w:val="-4"/>
            <w:sz w:val="32"/>
            <w:szCs w:val="32"/>
          </w:rPr>
          <w:t>www.doae.go.th/smartfarmer</w:t>
        </w:r>
      </w:hyperlink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</w:p>
    <w:p w:rsidR="00166C43" w:rsidRDefault="00166C43" w:rsidP="00166C43">
      <w:pPr>
        <w:tabs>
          <w:tab w:val="left" w:pos="284"/>
          <w:tab w:val="left" w:pos="709"/>
          <w:tab w:val="left" w:pos="992"/>
          <w:tab w:val="left" w:pos="1559"/>
        </w:tabs>
        <w:rPr>
          <w:rFonts w:ascii="TH SarabunPSK" w:hAnsi="TH SarabunPSK" w:cs="TH SarabunPSK"/>
          <w:spacing w:val="-4"/>
          <w:sz w:val="32"/>
          <w:szCs w:val="32"/>
        </w:rPr>
      </w:pPr>
    </w:p>
    <w:p w:rsidR="00166C43" w:rsidRDefault="00166C43" w:rsidP="00166C43">
      <w:pPr>
        <w:tabs>
          <w:tab w:val="left" w:pos="284"/>
          <w:tab w:val="left" w:pos="709"/>
          <w:tab w:val="left" w:pos="992"/>
          <w:tab w:val="left" w:pos="1559"/>
        </w:tabs>
        <w:rPr>
          <w:rFonts w:ascii="TH SarabunPSK" w:hAnsi="TH SarabunPSK" w:cs="TH SarabunPSK"/>
          <w:spacing w:val="-4"/>
          <w:sz w:val="32"/>
          <w:szCs w:val="32"/>
        </w:rPr>
      </w:pPr>
    </w:p>
    <w:p w:rsidR="00166C43" w:rsidRDefault="00166C43" w:rsidP="00166C43">
      <w:pPr>
        <w:tabs>
          <w:tab w:val="left" w:pos="284"/>
          <w:tab w:val="left" w:pos="709"/>
          <w:tab w:val="left" w:pos="992"/>
          <w:tab w:val="left" w:pos="1559"/>
        </w:tabs>
        <w:rPr>
          <w:rFonts w:ascii="TH SarabunPSK" w:hAnsi="TH SarabunPSK" w:cs="TH SarabunPSK"/>
          <w:spacing w:val="-4"/>
          <w:sz w:val="32"/>
          <w:szCs w:val="32"/>
        </w:rPr>
      </w:pPr>
    </w:p>
    <w:p w:rsidR="00166C43" w:rsidRPr="00166C43" w:rsidRDefault="00166C43" w:rsidP="00166C43">
      <w:pPr>
        <w:tabs>
          <w:tab w:val="left" w:pos="284"/>
          <w:tab w:val="left" w:pos="709"/>
          <w:tab w:val="left" w:pos="992"/>
          <w:tab w:val="left" w:pos="1559"/>
        </w:tabs>
        <w:rPr>
          <w:rFonts w:ascii="TH SarabunPSK" w:hAnsi="TH SarabunPSK" w:cs="TH SarabunPSK"/>
          <w:spacing w:val="-4"/>
          <w:sz w:val="32"/>
          <w:szCs w:val="32"/>
        </w:rPr>
      </w:pP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</w:tabs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166C43">
        <w:rPr>
          <w:rFonts w:ascii="TH SarabunPSK" w:hAnsi="TH SarabunPSK" w:cs="TH SarabunPSK"/>
          <w:spacing w:val="-8"/>
          <w:sz w:val="32"/>
          <w:szCs w:val="32"/>
        </w:rPr>
        <w:lastRenderedPageBreak/>
        <w:tab/>
      </w:r>
      <w:r w:rsidRPr="00166C43">
        <w:rPr>
          <w:rFonts w:ascii="TH SarabunPSK" w:hAnsi="TH SarabunPSK" w:cs="TH SarabunPSK"/>
          <w:spacing w:val="-8"/>
          <w:sz w:val="32"/>
          <w:szCs w:val="32"/>
        </w:rPr>
        <w:tab/>
      </w:r>
      <w:r w:rsidRPr="00166C43">
        <w:rPr>
          <w:rFonts w:ascii="TH SarabunPSK" w:hAnsi="TH SarabunPSK" w:cs="TH SarabunPSK"/>
          <w:spacing w:val="-8"/>
          <w:sz w:val="32"/>
          <w:szCs w:val="32"/>
        </w:rPr>
        <w:tab/>
      </w:r>
      <w:r w:rsidRPr="00166C43">
        <w:rPr>
          <w:rFonts w:ascii="TH SarabunPSK" w:hAnsi="TH SarabunPSK" w:cs="TH SarabunPSK"/>
          <w:spacing w:val="-8"/>
          <w:sz w:val="32"/>
          <w:szCs w:val="32"/>
        </w:rPr>
        <w:tab/>
      </w:r>
      <w:r w:rsidRPr="00166C43">
        <w:rPr>
          <w:rFonts w:ascii="TH SarabunPSK" w:hAnsi="TH SarabunPSK" w:cs="TH SarabunPSK"/>
          <w:spacing w:val="-8"/>
          <w:sz w:val="32"/>
          <w:szCs w:val="32"/>
        </w:rPr>
        <w:tab/>
        <w:t>3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พัฒนา อกม. ที่เป็น</w:t>
      </w:r>
      <w:r w:rsidRPr="00166C43">
        <w:rPr>
          <w:rFonts w:ascii="TH SarabunPSK" w:hAnsi="TH SarabunPSK" w:cs="TH SarabunPSK"/>
          <w:sz w:val="32"/>
          <w:szCs w:val="32"/>
        </w:rPr>
        <w:t xml:space="preserve"> Smart Farmer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 โดยการ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</w:p>
    <w:p w:rsidR="00230D9A" w:rsidRPr="00166C43" w:rsidRDefault="00230D9A" w:rsidP="00166C43">
      <w:pPr>
        <w:tabs>
          <w:tab w:val="left" w:pos="1418"/>
          <w:tab w:val="left" w:pos="1701"/>
          <w:tab w:val="left" w:pos="2552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3.1)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 xml:space="preserve"> วิเคราะห์ศักยภาพของตนเองเพื่อจัดทำแผนพัฒนาตนเองสู่ </w:t>
      </w:r>
      <w:r w:rsidRPr="00166C43">
        <w:rPr>
          <w:rFonts w:ascii="TH SarabunPSK" w:hAnsi="TH SarabunPSK" w:cs="TH SarabunPSK"/>
          <w:spacing w:val="-4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pacing w:val="-4"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tabs>
          <w:tab w:val="left" w:pos="1701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3.2) จัดทำแผนพัฒนาตนเองสู่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รายบุคคล ตามผลการวิเคราะห์ศักยภาพ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</w:p>
    <w:p w:rsidR="00230D9A" w:rsidRPr="00166C43" w:rsidRDefault="00230D9A" w:rsidP="00166C43">
      <w:pPr>
        <w:tabs>
          <w:tab w:val="left" w:pos="1560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    4) </w:t>
      </w:r>
      <w:r w:rsidRPr="00166C43">
        <w:rPr>
          <w:rFonts w:ascii="TH SarabunPSK" w:hAnsi="TH SarabunPSK" w:cs="TH SarabunPSK"/>
          <w:spacing w:val="-8"/>
          <w:sz w:val="32"/>
          <w:szCs w:val="32"/>
          <w:cs/>
        </w:rPr>
        <w:t xml:space="preserve">ดำเนินการพัฒนาเพื่อเพิ่มศักยภาพให้ตนเองตามแผนพัฒนาตนเองสู่ </w:t>
      </w:r>
      <w:r w:rsidRPr="00166C43">
        <w:rPr>
          <w:rFonts w:ascii="TH SarabunPSK" w:hAnsi="TH SarabunPSK" w:cs="TH SarabunPSK"/>
          <w:spacing w:val="-8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pacing w:val="-8"/>
          <w:sz w:val="32"/>
          <w:szCs w:val="32"/>
          <w:cs/>
        </w:rPr>
        <w:t>ต้นแบบ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โดยการ ฝึกอบรม ถ่ายทอดความรู้ จัดการศึกษาดูงาน ให้ อกม. ในกลุ่มที่เป็น </w:t>
      </w:r>
      <w:r w:rsidRPr="00166C43">
        <w:rPr>
          <w:rFonts w:ascii="TH SarabunPSK" w:hAnsi="TH SarabunPSK" w:cs="TH SarabunPSK"/>
          <w:sz w:val="32"/>
          <w:szCs w:val="32"/>
        </w:rPr>
        <w:t>Smart Farmer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เพื่อพัฒนาสู่การเป็น</w:t>
      </w:r>
      <w:r w:rsidRPr="00166C43">
        <w:rPr>
          <w:rFonts w:ascii="TH SarabunPSK" w:hAnsi="TH SarabunPSK" w:cs="TH SarabunPSK"/>
          <w:sz w:val="32"/>
          <w:szCs w:val="32"/>
        </w:rPr>
        <w:t xml:space="preserve"> 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ตัวอย่างเช่น 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4.1) การเสริมสร้างทัศนคติที่ดีในการประกอบอาชีพเกษตรกรรม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4.2) การเป็นวิทยากรเกษตรกร/เกษตรกรต้นแบบ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3119"/>
        </w:tabs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4.3) </w:t>
      </w:r>
      <w:r w:rsidRPr="00166C43">
        <w:rPr>
          <w:rFonts w:ascii="TH SarabunPSK" w:hAnsi="TH SarabunPSK" w:cs="TH SarabunPSK"/>
          <w:spacing w:val="-6"/>
          <w:sz w:val="32"/>
          <w:szCs w:val="32"/>
          <w:cs/>
        </w:rPr>
        <w:t>การใช้ข้อมูลประกอบการวิเคราะห์ วางแผนการผลิตและการตลาด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311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4.4) การบริหารจัดการผลผลิตและการตลาด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311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4.5) การผลิตสินค้าให้มีคุณภาพ ปลอดภัย และได้มาตรฐาน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311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4.6) การผลิตสินค้าที่เป็นมิตรกับสิ่งแวดล้อม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  <w:tab w:val="left" w:pos="311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    4.7) กิจกรรมอื่นๆ ตามความต้องการของเกษตรกร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3"/>
          <w:tab w:val="left" w:pos="1559"/>
          <w:tab w:val="left" w:pos="2127"/>
          <w:tab w:val="left" w:pos="2410"/>
          <w:tab w:val="left" w:pos="2552"/>
          <w:tab w:val="left" w:pos="3119"/>
        </w:tabs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5) หลังจากการ</w:t>
      </w:r>
      <w:r w:rsidRPr="00166C43">
        <w:rPr>
          <w:rFonts w:ascii="TH SarabunPSK" w:hAnsi="TH SarabunPSK" w:cs="TH SarabunPSK"/>
          <w:spacing w:val="-8"/>
          <w:sz w:val="32"/>
          <w:szCs w:val="32"/>
          <w:cs/>
        </w:rPr>
        <w:t xml:space="preserve">พัฒนาเพื่อเพิ่มศักยภาพให้ อกม. ตามแผนพัฒนาตนเองสู่ </w:t>
      </w:r>
      <w:r w:rsidRPr="00166C43">
        <w:rPr>
          <w:rFonts w:ascii="TH SarabunPSK" w:hAnsi="TH SarabunPSK" w:cs="TH SarabunPSK"/>
          <w:spacing w:val="-8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pacing w:val="-8"/>
          <w:sz w:val="32"/>
          <w:szCs w:val="32"/>
          <w:cs/>
        </w:rPr>
        <w:t>ต้นแบบให้ดำเนินการ</w:t>
      </w:r>
      <w:r w:rsidRPr="00166C43">
        <w:rPr>
          <w:rFonts w:ascii="TH SarabunPSK" w:hAnsi="TH SarabunPSK" w:cs="TH SarabunPSK"/>
          <w:spacing w:val="-6"/>
          <w:sz w:val="32"/>
          <w:szCs w:val="32"/>
          <w:cs/>
        </w:rPr>
        <w:t xml:space="preserve">คัดกรอง อกม. โดยใช้แบบประเมินคุณสมบัติของ </w:t>
      </w:r>
      <w:r w:rsidRPr="00166C43">
        <w:rPr>
          <w:rFonts w:ascii="TH SarabunPSK" w:hAnsi="TH SarabunPSK" w:cs="TH SarabunPSK"/>
          <w:spacing w:val="-6"/>
          <w:sz w:val="32"/>
          <w:szCs w:val="32"/>
        </w:rPr>
        <w:t xml:space="preserve">Smart Farmer  </w:t>
      </w:r>
      <w:r w:rsidRPr="00166C43">
        <w:rPr>
          <w:rFonts w:ascii="TH SarabunPSK" w:hAnsi="TH SarabunPSK" w:cs="TH SarabunPSK"/>
          <w:spacing w:val="-6"/>
          <w:sz w:val="32"/>
          <w:szCs w:val="32"/>
          <w:cs/>
        </w:rPr>
        <w:t>ต้นแบบ และ</w:t>
      </w:r>
      <w:r w:rsidRPr="00166C43">
        <w:rPr>
          <w:rFonts w:ascii="TH SarabunPSK" w:hAnsi="TH SarabunPSK" w:cs="TH SarabunPSK"/>
          <w:spacing w:val="-10"/>
          <w:sz w:val="32"/>
          <w:szCs w:val="32"/>
          <w:cs/>
        </w:rPr>
        <w:t xml:space="preserve">ทำการบันทึกข้อมูลลงระบบฐานข้อมูล </w:t>
      </w:r>
      <w:r w:rsidRPr="00166C43">
        <w:rPr>
          <w:rFonts w:ascii="TH SarabunPSK" w:hAnsi="TH SarabunPSK" w:cs="TH SarabunPSK"/>
          <w:spacing w:val="-6"/>
          <w:sz w:val="32"/>
          <w:szCs w:val="32"/>
        </w:rPr>
        <w:t>www.doae.go.th/smartfarmer</w:t>
      </w:r>
    </w:p>
    <w:p w:rsidR="00230D9A" w:rsidRPr="00166C43" w:rsidRDefault="00230D9A" w:rsidP="00166C43">
      <w:pPr>
        <w:tabs>
          <w:tab w:val="left" w:pos="1560"/>
          <w:tab w:val="left" w:pos="2127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6) สรุปผลการดำเนินการพัฒนา อกม. สู่ความเป็น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3.3 การพัฒนาความสามารถของอาสาสมัครเกษตรหมู่บ้าน (อกม.)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1) สำนักงานเกษตรจังหวัดร่วมกับสำนักงานเกษตรอำเภอทำการคัดเลือก อกม. </w:t>
      </w:r>
      <w:r w:rsidR="00166C4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66C43">
        <w:rPr>
          <w:rFonts w:ascii="TH SarabunPSK" w:hAnsi="TH SarabunPSK" w:cs="TH SarabunPSK"/>
          <w:sz w:val="32"/>
          <w:szCs w:val="32"/>
          <w:cs/>
        </w:rPr>
        <w:t>ที่มีคุณสมบัติ</w:t>
      </w:r>
      <w:r w:rsid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 จากฐานข้อมูล</w:t>
      </w:r>
      <w:r w:rsidRPr="00166C43">
        <w:rPr>
          <w:rFonts w:ascii="TH SarabunPSK" w:hAnsi="TH SarabunPSK" w:cs="TH SarabunPSK"/>
          <w:sz w:val="32"/>
          <w:szCs w:val="32"/>
        </w:rPr>
        <w:t xml:space="preserve"> 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ที่ได้ทำการคัดเลือกไว้แล้วในปี 2557 จังหวัดละไม่น้อยกว่า120 รายเพื่อ</w:t>
      </w:r>
      <w:r w:rsidRPr="00166C43">
        <w:rPr>
          <w:rFonts w:ascii="TH SarabunPSK" w:hAnsi="TH SarabunPSK" w:cs="TH SarabunPSK"/>
          <w:spacing w:val="-6"/>
          <w:sz w:val="32"/>
          <w:szCs w:val="32"/>
          <w:cs/>
        </w:rPr>
        <w:t>เข้าร่วมการจัดเวทีเครือข่าย</w:t>
      </w:r>
      <w:r w:rsidRPr="00166C4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pacing w:val="-6"/>
          <w:sz w:val="32"/>
          <w:szCs w:val="32"/>
          <w:cs/>
        </w:rPr>
        <w:t>อกม. ระดับจังหวัด สร้างเครือข่ายแลกเปลี่ยนเรียนรู้ร่วมกัน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และเพื่อเป็นการแสดงผลงานของ </w:t>
      </w:r>
      <w:r w:rsidRPr="00166C43">
        <w:rPr>
          <w:rFonts w:ascii="TH SarabunPSK" w:hAnsi="TH SarabunPSK" w:cs="TH SarabunPSK"/>
          <w:spacing w:val="-6"/>
          <w:sz w:val="32"/>
          <w:szCs w:val="32"/>
          <w:cs/>
        </w:rPr>
        <w:t>อกม. จำนวน 3 เวที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โดยแต่ละเวทีจะมี อกม. เข้าร่วมไม่น้อยกว่า </w:t>
      </w:r>
      <w:r w:rsidRPr="00166C43">
        <w:rPr>
          <w:rFonts w:ascii="TH SarabunPSK" w:hAnsi="TH SarabunPSK" w:cs="TH SarabunPSK"/>
          <w:sz w:val="32"/>
          <w:szCs w:val="32"/>
        </w:rPr>
        <w:t xml:space="preserve">40 </w:t>
      </w:r>
      <w:r w:rsidRPr="00166C43">
        <w:rPr>
          <w:rFonts w:ascii="TH SarabunPSK" w:hAnsi="TH SarabunPSK" w:cs="TH SarabunPSK"/>
          <w:sz w:val="32"/>
          <w:szCs w:val="32"/>
          <w:cs/>
        </w:rPr>
        <w:t>ราย โดยมีเป้าหมายเพื่อการสร้างเครือข่าย อกม. ระดับจังหวัด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166C43">
        <w:rPr>
          <w:rFonts w:ascii="TH SarabunPSK" w:hAnsi="TH SarabunPSK" w:cs="TH SarabunPSK"/>
          <w:sz w:val="32"/>
          <w:szCs w:val="32"/>
        </w:rPr>
        <w:t>1.1</w:t>
      </w:r>
      <w:r w:rsidRPr="00166C43">
        <w:rPr>
          <w:rFonts w:ascii="TH SarabunPSK" w:hAnsi="TH SarabunPSK" w:cs="TH SarabunPSK"/>
          <w:sz w:val="32"/>
          <w:szCs w:val="32"/>
          <w:cs/>
        </w:rPr>
        <w:t>) เวทีที่ 1 เพื่อนำเสนอผลงานและมอบเกียรติบัตรให้แก่ อกม.</w:t>
      </w:r>
      <w:proofErr w:type="gramEnd"/>
      <w:r w:rsidRPr="00166C4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6C43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166C43">
        <w:rPr>
          <w:rFonts w:ascii="TH SarabunPSK" w:hAnsi="TH SarabunPSK" w:cs="TH SarabunPSK"/>
          <w:sz w:val="32"/>
          <w:szCs w:val="32"/>
          <w:cs/>
        </w:rPr>
        <w:t>ที่ปฏิบัติหน้าที่จนครบวาระ 4 ปี ทั้งรูปแบบเกียรติบัตร กรมส่งเสริมการเกษตรจะเป็นผู้ออกแบบและให้สำนักงานเกษตรจังหวัดเป็นผู้จัดพิมพ์เกียรติบัตร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1.2) เวทีที่ 2 จัดเวทีแลกเปลี่ยนเรียนรู้ประสบการณ์การปฏิบัติตลอดจนวิธีการและแนวทางการแก้ไขปัญหาอุปสรรคการดำเนินงาน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1.3) เวทีที่ 3 การสร้างเครือข่าย อกม. ระดับจังหวัด เพื่อสร้างความเข้มแข็งแก่ อกม.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2) สรุปผลการจัดเวทีทั้ง 3 เวที </w:t>
      </w:r>
    </w:p>
    <w:p w:rsidR="00230D9A" w:rsidRPr="00166C43" w:rsidRDefault="00230D9A" w:rsidP="00166C43">
      <w:pPr>
        <w:tabs>
          <w:tab w:val="left" w:pos="284"/>
          <w:tab w:val="left" w:pos="709"/>
          <w:tab w:val="left" w:pos="992"/>
          <w:tab w:val="left" w:pos="1559"/>
          <w:tab w:val="left" w:pos="226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3.3.4 การบริหารงานอาสาสมัครเกษตร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  <w:t>1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การประชุมคณะกรรมการ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(ภาครัฐ)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</w:rPr>
        <w:t xml:space="preserve">   </w:t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 w:rsidRPr="00166C43">
        <w:rPr>
          <w:rFonts w:ascii="TH SarabunPSK" w:hAnsi="TH SarabunPSK" w:cs="TH SarabunPSK"/>
          <w:sz w:val="32"/>
          <w:szCs w:val="32"/>
        </w:rPr>
        <w:t xml:space="preserve">1.1 </w:t>
      </w:r>
      <w:r w:rsidRPr="00166C43">
        <w:rPr>
          <w:rFonts w:ascii="TH SarabunPSK" w:hAnsi="TH SarabunPSK" w:cs="TH SarabunPSK"/>
          <w:sz w:val="32"/>
          <w:szCs w:val="32"/>
          <w:cs/>
        </w:rPr>
        <w:t>คณะกรรมการนโยบายอาสาสมัครเกษตร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(คน.กษ.)</w:t>
      </w:r>
      <w:proofErr w:type="gramEnd"/>
      <w:r w:rsidRPr="00166C43">
        <w:rPr>
          <w:rFonts w:ascii="TH SarabunPSK" w:hAnsi="TH SarabunPSK" w:cs="TH SarabunPSK"/>
          <w:sz w:val="32"/>
          <w:szCs w:val="32"/>
          <w:cs/>
        </w:rPr>
        <w:t xml:space="preserve"> (ส่วนกลาง)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 1.2 คณะอนุกรรมการดำเนินงานอาสาสมัครเกษตร (ส่วนกลาง)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2) การคัดเลือกคณะกรรมการอาสาสมัครเกษตร กระทรวงเกษตรและสหกรณ์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(อกษ.กษ.)</w:t>
      </w:r>
      <w:r w:rsidR="00166C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(ส่วนกลาง)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3) ประชุมคณะกรรมการอาสาสมัครเกษตร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3.1 คณะกรรมการอาสาสมัครเกษตรกระทรวงเกษตรและสหกรณ์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(อกษ.กษ.) (ส่วนกลาง)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3.2 คณะกรรมการอาสาสมัครเกษตรจังหวัด</w:t>
      </w:r>
      <w:r w:rsidRPr="00166C43">
        <w:rPr>
          <w:rFonts w:ascii="TH SarabunPSK" w:hAnsi="TH SarabunPSK" w:cs="TH SarabunPSK"/>
          <w:sz w:val="32"/>
          <w:szCs w:val="32"/>
        </w:rPr>
        <w:t xml:space="preserve">  </w:t>
      </w:r>
      <w:r w:rsidRPr="00166C43">
        <w:rPr>
          <w:rFonts w:ascii="TH SarabunPSK" w:hAnsi="TH SarabunPSK" w:cs="TH SarabunPSK"/>
          <w:sz w:val="32"/>
          <w:szCs w:val="32"/>
          <w:cs/>
        </w:rPr>
        <w:t>(อกษ.จ) (จังหวัด)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166C43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ผลผลิต ผลลัพธ์ ตัวชี้วัด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166C43">
        <w:rPr>
          <w:rFonts w:ascii="TH SarabunPSK" w:hAnsi="TH SarabunPSK" w:cs="TH SarabunPSK"/>
          <w:sz w:val="32"/>
          <w:szCs w:val="32"/>
        </w:rPr>
        <w:tab/>
        <w:t>3.</w:t>
      </w:r>
      <w:r w:rsidR="00166C43">
        <w:rPr>
          <w:rFonts w:ascii="TH SarabunPSK" w:hAnsi="TH SarabunPSK" w:cs="TH SarabunPSK"/>
          <w:sz w:val="32"/>
          <w:szCs w:val="32"/>
        </w:rPr>
        <w:t>4</w:t>
      </w:r>
      <w:r w:rsidRPr="00166C43">
        <w:rPr>
          <w:rFonts w:ascii="TH SarabunPSK" w:hAnsi="TH SarabunPSK" w:cs="TH SarabunPSK"/>
          <w:sz w:val="32"/>
          <w:szCs w:val="32"/>
        </w:rPr>
        <w:t xml:space="preserve">.1 </w:t>
      </w:r>
      <w:r w:rsidRPr="00166C43">
        <w:rPr>
          <w:rFonts w:ascii="TH SarabunPSK" w:hAnsi="TH SarabunPSK" w:cs="TH SarabunPSK"/>
          <w:sz w:val="32"/>
          <w:szCs w:val="32"/>
          <w:cs/>
        </w:rPr>
        <w:t>ผลผลิต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  <w:t>1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อกม. จำนวน 13,230 รายมีแผนพัฒนาตนเองสู่ความเป็น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2) อกม. ที่เข้าร่วมโครงการพัฒนาตนเองเป็น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</w:p>
    <w:p w:rsidR="00230D9A" w:rsidRPr="00166C43" w:rsidRDefault="00230D9A" w:rsidP="00166C43">
      <w:pPr>
        <w:ind w:left="720"/>
        <w:jc w:val="thaiDistribute"/>
        <w:rPr>
          <w:rFonts w:ascii="TH SarabunPSK" w:hAnsi="TH SarabunPSK" w:cs="TH SarabunPSK"/>
          <w:sz w:val="32"/>
          <w:szCs w:val="32"/>
          <w:lang w:eastAsia="th-TH"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  <w:t>3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เกิดเครือข่าย อกม. ระดับ จังหวัด จำนวน 77 จังหวัด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  <w:lang w:eastAsia="th-TH"/>
        </w:rPr>
      </w:pPr>
    </w:p>
    <w:p w:rsidR="00230D9A" w:rsidRPr="00166C43" w:rsidRDefault="00230D9A" w:rsidP="00166C43">
      <w:pPr>
        <w:pStyle w:val="1"/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>3.</w:t>
      </w:r>
      <w:r w:rsidR="00166C43">
        <w:rPr>
          <w:rFonts w:ascii="TH SarabunPSK" w:hAnsi="TH SarabunPSK" w:cs="TH SarabunPSK"/>
          <w:sz w:val="32"/>
          <w:szCs w:val="32"/>
        </w:rPr>
        <w:t>4</w:t>
      </w:r>
      <w:r w:rsidRPr="00166C43">
        <w:rPr>
          <w:rFonts w:ascii="TH SarabunPSK" w:hAnsi="TH SarabunPSK" w:cs="TH SarabunPSK"/>
          <w:sz w:val="32"/>
          <w:szCs w:val="32"/>
          <w:cs/>
        </w:rPr>
        <w:t>.2 ผลลัพธ์</w:t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26"/>
          <w:szCs w:val="26"/>
          <w:cs/>
        </w:rPr>
        <w:tab/>
      </w:r>
      <w:r w:rsidRPr="00166C43">
        <w:rPr>
          <w:rFonts w:ascii="TH SarabunPSK" w:hAnsi="TH SarabunPSK" w:cs="TH SarabunPSK"/>
          <w:sz w:val="26"/>
          <w:szCs w:val="26"/>
          <w:cs/>
        </w:rPr>
        <w:tab/>
      </w:r>
      <w:r w:rsidRPr="00166C43">
        <w:rPr>
          <w:rFonts w:ascii="TH SarabunPSK" w:hAnsi="TH SarabunPSK" w:cs="TH SarabunPSK"/>
          <w:sz w:val="26"/>
          <w:szCs w:val="26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 xml:space="preserve">อกม. สามารถปฏิบัติหน้าที่ตามที่ได้รับมอบหมาย ตลอดจนมีแผนพัฒนาตนเองสู่ความเป็น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 เพื่อนำไปสู่การวางแผนการผลิตที่มีประสิทธิภาพ ตลอดจนเกิดความภาคภูมิใจในอาชีพเกษตรกรและการเป็นอาสาสมัครเกษตรหมู่บ้านและเกิดเครือข่าย อกม. ระดับจังหวัด</w:t>
      </w:r>
    </w:p>
    <w:p w:rsidR="00230D9A" w:rsidRPr="00166C43" w:rsidRDefault="00230D9A" w:rsidP="00166C43">
      <w:pPr>
        <w:pStyle w:val="1"/>
        <w:jc w:val="thaiDistribute"/>
        <w:rPr>
          <w:rFonts w:ascii="TH SarabunPSK" w:hAnsi="TH SarabunPSK" w:cs="TH SarabunPSK"/>
          <w:sz w:val="32"/>
          <w:szCs w:val="32"/>
        </w:rPr>
      </w:pP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>3.</w:t>
      </w:r>
      <w:r w:rsidR="00166C43">
        <w:rPr>
          <w:rFonts w:ascii="TH SarabunPSK" w:hAnsi="TH SarabunPSK" w:cs="TH SarabunPSK"/>
          <w:sz w:val="32"/>
          <w:szCs w:val="32"/>
        </w:rPr>
        <w:t>4</w:t>
      </w:r>
      <w:r w:rsidRPr="00166C43">
        <w:rPr>
          <w:rFonts w:ascii="TH SarabunPSK" w:hAnsi="TH SarabunPSK" w:cs="TH SarabunPSK"/>
          <w:sz w:val="32"/>
          <w:szCs w:val="32"/>
          <w:cs/>
        </w:rPr>
        <w:t>.3 ตัวชี้วัด</w:t>
      </w:r>
    </w:p>
    <w:p w:rsidR="00230D9A" w:rsidRPr="00166C43" w:rsidRDefault="00230D9A" w:rsidP="00166C4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1)  จำนวน อกม. มีแผนพัฒนาตนเองสู่ความเป็น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</w:r>
      <w:r w:rsidRPr="00166C43">
        <w:rPr>
          <w:rFonts w:ascii="TH SarabunPSK" w:hAnsi="TH SarabunPSK" w:cs="TH SarabunPSK"/>
          <w:sz w:val="32"/>
          <w:szCs w:val="32"/>
          <w:cs/>
        </w:rPr>
        <w:tab/>
        <w:t xml:space="preserve">2) ร้อยละของ อกม. ที่เข้าร่วมโครงการผ่านหลักเกณฑ์และคุณสมบัติของการเป็น </w:t>
      </w:r>
      <w:r w:rsidRPr="00166C43">
        <w:rPr>
          <w:rFonts w:ascii="TH SarabunPSK" w:hAnsi="TH SarabunPSK" w:cs="TH SarabunPSK"/>
          <w:sz w:val="32"/>
          <w:szCs w:val="32"/>
        </w:rPr>
        <w:t xml:space="preserve">Smart farmer </w:t>
      </w:r>
      <w:r w:rsidRPr="00166C43">
        <w:rPr>
          <w:rFonts w:ascii="TH SarabunPSK" w:hAnsi="TH SarabunPSK" w:cs="TH SarabunPSK"/>
          <w:sz w:val="32"/>
          <w:szCs w:val="32"/>
          <w:cs/>
        </w:rPr>
        <w:t>ต้นแบบ</w:t>
      </w:r>
    </w:p>
    <w:p w:rsidR="00230D9A" w:rsidRPr="00166C43" w:rsidRDefault="00230D9A" w:rsidP="00166C43">
      <w:pPr>
        <w:tabs>
          <w:tab w:val="left" w:pos="284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</w:r>
      <w:r w:rsidRPr="00166C43">
        <w:rPr>
          <w:rFonts w:ascii="TH SarabunPSK" w:hAnsi="TH SarabunPSK" w:cs="TH SarabunPSK"/>
          <w:sz w:val="32"/>
          <w:szCs w:val="32"/>
        </w:rPr>
        <w:tab/>
        <w:t>3</w:t>
      </w:r>
      <w:r w:rsidRPr="00166C43">
        <w:rPr>
          <w:rFonts w:ascii="TH SarabunPSK" w:hAnsi="TH SarabunPSK" w:cs="TH SarabunPSK"/>
          <w:sz w:val="32"/>
          <w:szCs w:val="32"/>
          <w:cs/>
        </w:rPr>
        <w:t>)</w:t>
      </w:r>
      <w:r w:rsidRPr="00166C43">
        <w:rPr>
          <w:rFonts w:ascii="TH SarabunPSK" w:hAnsi="TH SarabunPSK" w:cs="TH SarabunPSK"/>
          <w:sz w:val="32"/>
          <w:szCs w:val="32"/>
        </w:rPr>
        <w:t xml:space="preserve"> </w:t>
      </w:r>
      <w:r w:rsidRPr="00166C43">
        <w:rPr>
          <w:rFonts w:ascii="TH SarabunPSK" w:hAnsi="TH SarabunPSK" w:cs="TH SarabunPSK"/>
          <w:sz w:val="32"/>
          <w:szCs w:val="32"/>
          <w:cs/>
        </w:rPr>
        <w:t>จำนวนเครือข่าย อกม. ระดับจังหวัด</w:t>
      </w:r>
    </w:p>
    <w:p w:rsidR="00230D9A" w:rsidRPr="00166C43" w:rsidRDefault="00230D9A" w:rsidP="00166C43">
      <w:pPr>
        <w:tabs>
          <w:tab w:val="left" w:pos="2064"/>
        </w:tabs>
        <w:ind w:left="567"/>
        <w:jc w:val="thaiDistribute"/>
        <w:rPr>
          <w:rFonts w:ascii="TH SarabunPSK" w:hAnsi="TH SarabunPSK" w:cs="TH SarabunPSK"/>
          <w:sz w:val="32"/>
          <w:szCs w:val="32"/>
        </w:rPr>
      </w:pPr>
    </w:p>
    <w:p w:rsidR="00230D9A" w:rsidRPr="00166C43" w:rsidRDefault="00230D9A" w:rsidP="00166C43">
      <w:pPr>
        <w:tabs>
          <w:tab w:val="left" w:pos="2064"/>
        </w:tabs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="00166C4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แผนปฏิบัติงาน</w:t>
      </w:r>
      <w:r w:rsidRPr="00166C4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509"/>
        <w:gridCol w:w="509"/>
        <w:gridCol w:w="509"/>
        <w:gridCol w:w="509"/>
        <w:gridCol w:w="509"/>
        <w:gridCol w:w="574"/>
        <w:gridCol w:w="505"/>
        <w:gridCol w:w="509"/>
        <w:gridCol w:w="509"/>
        <w:gridCol w:w="509"/>
        <w:gridCol w:w="509"/>
        <w:gridCol w:w="509"/>
      </w:tblGrid>
      <w:tr w:rsidR="00230D9A" w:rsidRPr="00166C43" w:rsidTr="00166C43">
        <w:trPr>
          <w:trHeight w:val="362"/>
          <w:tblHeader/>
        </w:trPr>
        <w:tc>
          <w:tcPr>
            <w:tcW w:w="2977" w:type="dxa"/>
            <w:vMerge w:val="restart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6169" w:type="dxa"/>
            <w:gridSpan w:val="12"/>
          </w:tcPr>
          <w:p w:rsidR="00230D9A" w:rsidRPr="00166C43" w:rsidRDefault="00230D9A" w:rsidP="00166C43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แผนปฏิบัติงาน</w:t>
            </w:r>
          </w:p>
        </w:tc>
      </w:tr>
      <w:tr w:rsidR="00230D9A" w:rsidRPr="00166C43" w:rsidTr="00166C43">
        <w:trPr>
          <w:trHeight w:val="362"/>
          <w:tblHeader/>
        </w:trPr>
        <w:tc>
          <w:tcPr>
            <w:tcW w:w="2977" w:type="dxa"/>
            <w:vMerge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7" w:type="dxa"/>
            <w:gridSpan w:val="3"/>
          </w:tcPr>
          <w:p w:rsidR="00230D9A" w:rsidRPr="00166C43" w:rsidRDefault="00230D9A" w:rsidP="00166C43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166C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2557</w:t>
            </w:r>
          </w:p>
        </w:tc>
        <w:tc>
          <w:tcPr>
            <w:tcW w:w="4642" w:type="dxa"/>
            <w:gridSpan w:val="9"/>
          </w:tcPr>
          <w:p w:rsidR="00230D9A" w:rsidRPr="00166C43" w:rsidRDefault="00230D9A" w:rsidP="00166C43">
            <w:pPr>
              <w:pStyle w:val="1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166C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2558</w:t>
            </w:r>
          </w:p>
        </w:tc>
      </w:tr>
      <w:tr w:rsidR="00230D9A" w:rsidRPr="00166C43" w:rsidTr="00166C43">
        <w:trPr>
          <w:trHeight w:val="466"/>
          <w:tblHeader/>
        </w:trPr>
        <w:tc>
          <w:tcPr>
            <w:tcW w:w="2977" w:type="dxa"/>
            <w:vMerge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ต.ค.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พ.ย.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ธ.ค.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ม.ค.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ก.พ.</w:t>
            </w:r>
          </w:p>
        </w:tc>
        <w:tc>
          <w:tcPr>
            <w:tcW w:w="574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มี.ค.</w:t>
            </w:r>
          </w:p>
        </w:tc>
        <w:tc>
          <w:tcPr>
            <w:tcW w:w="505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เม.ย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พ.ค.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มิ.ย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ก.ค.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ส.ค.</w:t>
            </w: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166C43">
              <w:rPr>
                <w:rFonts w:ascii="TH SarabunPSK" w:hAnsi="TH SarabunPSK" w:cs="TH SarabunPSK"/>
                <w:sz w:val="24"/>
                <w:szCs w:val="24"/>
                <w:cs/>
              </w:rPr>
              <w:t>ก.ย.</w:t>
            </w: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  <w:cs/>
              </w:rPr>
              <w:t>1. การคัดเลือก อกม.และจัดทำบัตร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2. การพัฒนา อกม.สู่ความเป็น </w:t>
            </w: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t xml:space="preserve">Smart Farmer </w:t>
            </w:r>
            <w:r w:rsidRPr="00166C43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ต้นแบบ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3. การพัฒนาความสามารถของ อกม.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sz w:val="28"/>
                <w:cs/>
              </w:rPr>
              <w:t xml:space="preserve">   3.1 เวทีที่1 การนำเสนอผลงานและมอบเกียรติบัตร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sz w:val="28"/>
                <w:cs/>
              </w:rPr>
              <w:t xml:space="preserve">   3.2 เวทีที่ 2 แลกเปลี่ยนเรียนรู้เพื่อเพิ่มประสิทธิภาพการปฏิบัติงาน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66C43">
              <w:rPr>
                <w:rFonts w:ascii="TH SarabunPSK" w:hAnsi="TH SarabunPSK" w:cs="TH SarabunPSK"/>
                <w:sz w:val="28"/>
                <w:cs/>
              </w:rPr>
              <w:t xml:space="preserve">   3.3</w:t>
            </w:r>
            <w:r w:rsidRPr="00166C43">
              <w:rPr>
                <w:rFonts w:ascii="TH SarabunPSK" w:hAnsi="TH SarabunPSK" w:cs="TH SarabunPSK"/>
                <w:sz w:val="28"/>
              </w:rPr>
              <w:t xml:space="preserve"> </w:t>
            </w:r>
            <w:r w:rsidRPr="00166C43">
              <w:rPr>
                <w:rFonts w:ascii="TH SarabunPSK" w:hAnsi="TH SarabunPSK" w:cs="TH SarabunPSK"/>
                <w:sz w:val="28"/>
                <w:cs/>
              </w:rPr>
              <w:t xml:space="preserve">การสร้างเครือข่าย อกม.จังหวัด 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t xml:space="preserve">4. </w:t>
            </w:r>
            <w:r w:rsidRPr="00166C4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การบริหารงานอาสาสมัครเกษตร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6C43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 xml:space="preserve">   4.1 ประชุมคณะกรรมการนโยบายอาสาสมัครฯ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sz w:val="28"/>
                <w:cs/>
              </w:rPr>
              <w:t xml:space="preserve">   4.2 ประชุมอนุกรรมการดำเนินฯ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66C43">
              <w:rPr>
                <w:rFonts w:ascii="TH SarabunPSK" w:hAnsi="TH SarabunPSK" w:cs="TH SarabunPSK"/>
                <w:sz w:val="28"/>
                <w:cs/>
              </w:rPr>
              <w:t xml:space="preserve">   4.3 การคัดเลือก อกษ.กษ.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6C4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4.4 ประชุมคณะกรรมการ อกษ.กษ.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30D9A" w:rsidRPr="00166C43" w:rsidTr="00166C43">
        <w:trPr>
          <w:trHeight w:val="362"/>
        </w:trPr>
        <w:tc>
          <w:tcPr>
            <w:tcW w:w="2977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66C43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4.5 ประชุม อกษ.จ</w:t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6C43">
              <w:rPr>
                <w:rFonts w:ascii="TH SarabunPSK" w:hAnsi="TH SarabunPSK" w:cs="TH SarabunPSK"/>
                <w:b/>
                <w:bCs/>
                <w:sz w:val="28"/>
              </w:rPr>
              <w:sym w:font="Wingdings" w:char="F0AB"/>
            </w: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74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5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  <w:vAlign w:val="center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09" w:type="dxa"/>
          </w:tcPr>
          <w:p w:rsidR="00230D9A" w:rsidRPr="00166C43" w:rsidRDefault="00230D9A" w:rsidP="00166C43">
            <w:pPr>
              <w:pStyle w:val="1"/>
              <w:ind w:left="0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230D9A" w:rsidRPr="00166C43" w:rsidRDefault="00230D9A" w:rsidP="00166C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93AE3" w:rsidRPr="00693AE3" w:rsidRDefault="00693AE3" w:rsidP="00693AE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693AE3">
        <w:rPr>
          <w:rFonts w:ascii="TH SarabunPSK" w:hAnsi="TH SarabunPSK" w:cs="TH SarabunPSK"/>
          <w:b/>
          <w:bCs/>
          <w:sz w:val="32"/>
          <w:szCs w:val="32"/>
        </w:rPr>
        <w:t>3.6</w:t>
      </w:r>
      <w:r w:rsidRPr="00693AE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หน่วยงาน</w:t>
      </w:r>
      <w:proofErr w:type="gramEnd"/>
      <w:r w:rsidRPr="00693AE3">
        <w:rPr>
          <w:rFonts w:ascii="TH SarabunPSK" w:hAnsi="TH SarabunPSK" w:cs="TH SarabunPSK"/>
          <w:b/>
          <w:bCs/>
          <w:sz w:val="32"/>
          <w:szCs w:val="32"/>
          <w:cs/>
        </w:rPr>
        <w:t>/ผู้รับผิดชอบโครงการ</w:t>
      </w:r>
    </w:p>
    <w:p w:rsidR="00693AE3" w:rsidRPr="00D32FB7" w:rsidRDefault="00693AE3" w:rsidP="00693AE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32FB7">
        <w:rPr>
          <w:rFonts w:ascii="TH SarabunPSK" w:hAnsi="TH SarabunPSK" w:cs="TH SarabunPSK"/>
          <w:sz w:val="32"/>
          <w:szCs w:val="32"/>
        </w:rPr>
        <w:t xml:space="preserve">       1. </w:t>
      </w:r>
      <w:r w:rsidRPr="00D32FB7">
        <w:rPr>
          <w:rFonts w:ascii="TH SarabunPSK" w:hAnsi="TH SarabunPSK" w:cs="TH SarabunPSK"/>
          <w:sz w:val="32"/>
          <w:szCs w:val="32"/>
          <w:cs/>
        </w:rPr>
        <w:t>กอง</w:t>
      </w:r>
      <w:r w:rsidRPr="00D32FB7">
        <w:rPr>
          <w:rFonts w:ascii="TH SarabunPSK" w:hAnsi="TH SarabunPSK" w:cs="TH SarabunPSK" w:hint="cs"/>
          <w:sz w:val="32"/>
          <w:szCs w:val="32"/>
          <w:cs/>
        </w:rPr>
        <w:t>พัฒนาเกษตรกร</w:t>
      </w:r>
      <w:r w:rsidRPr="00D32FB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32FB7">
        <w:rPr>
          <w:rFonts w:ascii="TH SarabunPSK" w:hAnsi="TH SarabunPSK" w:cs="TH SarabunPSK" w:hint="cs"/>
          <w:sz w:val="32"/>
          <w:szCs w:val="32"/>
          <w:cs/>
        </w:rPr>
        <w:t>กพก</w:t>
      </w:r>
      <w:r w:rsidRPr="00D32FB7">
        <w:rPr>
          <w:rFonts w:ascii="TH SarabunPSK" w:hAnsi="TH SarabunPSK" w:cs="TH SarabunPSK"/>
          <w:sz w:val="32"/>
          <w:szCs w:val="32"/>
          <w:cs/>
        </w:rPr>
        <w:t>.)</w:t>
      </w:r>
    </w:p>
    <w:p w:rsidR="00D32FB7" w:rsidRDefault="00693AE3" w:rsidP="00D32FB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93AE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693AE3">
        <w:rPr>
          <w:rFonts w:ascii="TH SarabunPSK" w:hAnsi="TH SarabunPSK" w:cs="TH SarabunPSK"/>
          <w:sz w:val="32"/>
          <w:szCs w:val="32"/>
          <w:cs/>
        </w:rPr>
        <w:t>ชื่อ นาย</w:t>
      </w:r>
      <w:r>
        <w:rPr>
          <w:rFonts w:ascii="TH SarabunPSK" w:hAnsi="TH SarabunPSK" w:cs="TH SarabunPSK" w:hint="cs"/>
          <w:sz w:val="32"/>
          <w:szCs w:val="32"/>
          <w:cs/>
        </w:rPr>
        <w:t>สงกรานต์  ภักดีคง</w:t>
      </w:r>
      <w:r w:rsidRPr="00693AE3">
        <w:rPr>
          <w:rFonts w:ascii="TH SarabunPSK" w:hAnsi="TH SarabunPSK" w:cs="TH SarabunPSK"/>
          <w:sz w:val="32"/>
          <w:szCs w:val="32"/>
          <w:cs/>
        </w:rPr>
        <w:tab/>
      </w:r>
      <w:r w:rsidRPr="00693AE3">
        <w:rPr>
          <w:rFonts w:ascii="TH SarabunPSK" w:hAnsi="TH SarabunPSK" w:cs="TH SarabunPSK"/>
          <w:sz w:val="32"/>
          <w:szCs w:val="32"/>
          <w:cs/>
        </w:rPr>
        <w:tab/>
        <w:t>ผู้อำนวยการกอง</w:t>
      </w:r>
      <w:r w:rsidRPr="00693AE3">
        <w:rPr>
          <w:rFonts w:ascii="TH SarabunPSK" w:hAnsi="TH SarabunPSK" w:cs="TH SarabunPSK" w:hint="cs"/>
          <w:sz w:val="32"/>
          <w:szCs w:val="32"/>
          <w:cs/>
        </w:rPr>
        <w:t>พัฒนาเกษตรกร</w:t>
      </w:r>
    </w:p>
    <w:p w:rsidR="00D32FB7" w:rsidRDefault="00D32FB7" w:rsidP="00D32FB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กลุ่มส่งเสริมและพัฒนาเกษตรกรและอาสาสมัครเกษตร</w:t>
      </w:r>
    </w:p>
    <w:p w:rsidR="00D32FB7" w:rsidRDefault="00D32FB7" w:rsidP="00D32F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ชื่อ นายสรรพสิทธิ์  สิงห์ปี     นักวิชาการส่งเสริมการเกษตรชำนาญการ</w:t>
      </w:r>
    </w:p>
    <w:p w:rsidR="00D32FB7" w:rsidRDefault="00D32FB7" w:rsidP="00D32F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โทร. 0 2579 3006</w:t>
      </w:r>
      <w:r>
        <w:rPr>
          <w:rFonts w:ascii="TH SarabunPSK" w:hAnsi="TH SarabunPSK" w:cs="TH SarabunPSK" w:hint="cs"/>
          <w:sz w:val="32"/>
          <w:szCs w:val="32"/>
          <w:cs/>
        </w:rPr>
        <w:tab/>
        <w:t>โทรสาร 0 2579 3006</w:t>
      </w:r>
    </w:p>
    <w:p w:rsidR="00D32FB7" w:rsidRDefault="00D32FB7" w:rsidP="00D32F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มือถือ  08 </w:t>
      </w:r>
      <w:r>
        <w:rPr>
          <w:rFonts w:ascii="TH SarabunPSK" w:hAnsi="TH SarabunPSK" w:cs="TH SarabunPSK"/>
          <w:sz w:val="32"/>
          <w:szCs w:val="32"/>
        </w:rPr>
        <w:t>9929 5203</w:t>
      </w:r>
    </w:p>
    <w:p w:rsidR="00D32FB7" w:rsidRPr="00693AE3" w:rsidRDefault="00D32FB7" w:rsidP="00D32FB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E – </w:t>
      </w:r>
      <w:proofErr w:type="gramStart"/>
      <w:r>
        <w:rPr>
          <w:rFonts w:ascii="TH SarabunPSK" w:hAnsi="TH SarabunPSK" w:cs="TH SarabunPSK"/>
          <w:sz w:val="32"/>
          <w:szCs w:val="32"/>
        </w:rPr>
        <w:t>mail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hyperlink r:id="rId8" w:history="1">
        <w:r w:rsidRPr="00ED7E13">
          <w:rPr>
            <w:rStyle w:val="Hyperlink"/>
            <w:rFonts w:ascii="TH SarabunPSK" w:hAnsi="TH SarabunPSK" w:cs="TH SarabunPSK"/>
            <w:sz w:val="32"/>
            <w:szCs w:val="32"/>
          </w:rPr>
          <w:t>sapasit_singpee@hotmail.com</w:t>
        </w:r>
      </w:hyperlink>
    </w:p>
    <w:sectPr w:rsidR="00D32FB7" w:rsidRPr="00693AE3" w:rsidSect="00A6176E">
      <w:headerReference w:type="default" r:id="rId9"/>
      <w:pgSz w:w="11906" w:h="16838"/>
      <w:pgMar w:top="1531" w:right="1531" w:bottom="851" w:left="1531" w:header="709" w:footer="709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0DD" w:rsidRDefault="00F300DD" w:rsidP="00930F2F">
      <w:r>
        <w:separator/>
      </w:r>
    </w:p>
  </w:endnote>
  <w:endnote w:type="continuationSeparator" w:id="0">
    <w:p w:rsidR="00F300DD" w:rsidRDefault="00F300DD" w:rsidP="00930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0DD" w:rsidRDefault="00F300DD" w:rsidP="00930F2F">
      <w:r>
        <w:separator/>
      </w:r>
    </w:p>
  </w:footnote>
  <w:footnote w:type="continuationSeparator" w:id="0">
    <w:p w:rsidR="00F300DD" w:rsidRDefault="00F300DD" w:rsidP="00930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79315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E65921" w:rsidRDefault="00E65921">
        <w:pPr>
          <w:pStyle w:val="Header"/>
          <w:jc w:val="center"/>
        </w:pPr>
        <w:r>
          <w:rPr>
            <w:rFonts w:hint="cs"/>
            <w:cs/>
          </w:rP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76E">
          <w:rPr>
            <w:noProof/>
          </w:rPr>
          <w:t>113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:rsidR="00E65921" w:rsidRDefault="00E659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852F1"/>
    <w:rsid w:val="00046C3A"/>
    <w:rsid w:val="00095D59"/>
    <w:rsid w:val="000A32CB"/>
    <w:rsid w:val="000D3A2F"/>
    <w:rsid w:val="0010729D"/>
    <w:rsid w:val="00116061"/>
    <w:rsid w:val="00147C15"/>
    <w:rsid w:val="00150C69"/>
    <w:rsid w:val="00166C43"/>
    <w:rsid w:val="001B4F29"/>
    <w:rsid w:val="001C58CD"/>
    <w:rsid w:val="001D159D"/>
    <w:rsid w:val="001D2688"/>
    <w:rsid w:val="001F399B"/>
    <w:rsid w:val="002072F2"/>
    <w:rsid w:val="00230D9A"/>
    <w:rsid w:val="00263035"/>
    <w:rsid w:val="00263887"/>
    <w:rsid w:val="00264A51"/>
    <w:rsid w:val="0027539C"/>
    <w:rsid w:val="00284850"/>
    <w:rsid w:val="002B17D8"/>
    <w:rsid w:val="002B5124"/>
    <w:rsid w:val="002C1FD9"/>
    <w:rsid w:val="002D2318"/>
    <w:rsid w:val="002D3F7D"/>
    <w:rsid w:val="002D63FA"/>
    <w:rsid w:val="002F3180"/>
    <w:rsid w:val="002F549A"/>
    <w:rsid w:val="003076D9"/>
    <w:rsid w:val="0031440A"/>
    <w:rsid w:val="003235EA"/>
    <w:rsid w:val="003B0D84"/>
    <w:rsid w:val="003B30DD"/>
    <w:rsid w:val="003C67C7"/>
    <w:rsid w:val="003D57E9"/>
    <w:rsid w:val="003F2F3A"/>
    <w:rsid w:val="004124D0"/>
    <w:rsid w:val="00413AC4"/>
    <w:rsid w:val="00423CC4"/>
    <w:rsid w:val="004426A3"/>
    <w:rsid w:val="00466342"/>
    <w:rsid w:val="004B146C"/>
    <w:rsid w:val="004B39ED"/>
    <w:rsid w:val="004D5338"/>
    <w:rsid w:val="004F003D"/>
    <w:rsid w:val="004F61AD"/>
    <w:rsid w:val="00505D28"/>
    <w:rsid w:val="00526F80"/>
    <w:rsid w:val="00532499"/>
    <w:rsid w:val="00553602"/>
    <w:rsid w:val="0056038F"/>
    <w:rsid w:val="00590EDD"/>
    <w:rsid w:val="00594DF6"/>
    <w:rsid w:val="005B6267"/>
    <w:rsid w:val="005E0536"/>
    <w:rsid w:val="005F0828"/>
    <w:rsid w:val="00644D1B"/>
    <w:rsid w:val="00645261"/>
    <w:rsid w:val="00683358"/>
    <w:rsid w:val="00693AE3"/>
    <w:rsid w:val="00693CB6"/>
    <w:rsid w:val="006D3C80"/>
    <w:rsid w:val="006F0FDD"/>
    <w:rsid w:val="00702183"/>
    <w:rsid w:val="00710226"/>
    <w:rsid w:val="0071432C"/>
    <w:rsid w:val="00717502"/>
    <w:rsid w:val="00726B2E"/>
    <w:rsid w:val="00753552"/>
    <w:rsid w:val="00764885"/>
    <w:rsid w:val="007822BD"/>
    <w:rsid w:val="007B07ED"/>
    <w:rsid w:val="007C2803"/>
    <w:rsid w:val="00807B67"/>
    <w:rsid w:val="008129CE"/>
    <w:rsid w:val="0086241D"/>
    <w:rsid w:val="008624F6"/>
    <w:rsid w:val="008A5399"/>
    <w:rsid w:val="008B4FC6"/>
    <w:rsid w:val="00912F9D"/>
    <w:rsid w:val="00916527"/>
    <w:rsid w:val="00920173"/>
    <w:rsid w:val="00930F2F"/>
    <w:rsid w:val="00953385"/>
    <w:rsid w:val="00966EFD"/>
    <w:rsid w:val="009A4FD2"/>
    <w:rsid w:val="009B541F"/>
    <w:rsid w:val="009F59F9"/>
    <w:rsid w:val="00A316F8"/>
    <w:rsid w:val="00A6176E"/>
    <w:rsid w:val="00A82974"/>
    <w:rsid w:val="00A83B8C"/>
    <w:rsid w:val="00AC26E5"/>
    <w:rsid w:val="00B01B0F"/>
    <w:rsid w:val="00B11633"/>
    <w:rsid w:val="00B7716C"/>
    <w:rsid w:val="00B94DC3"/>
    <w:rsid w:val="00B95C63"/>
    <w:rsid w:val="00BA61EE"/>
    <w:rsid w:val="00BB6D60"/>
    <w:rsid w:val="00BC4123"/>
    <w:rsid w:val="00BD0C74"/>
    <w:rsid w:val="00BE5BAD"/>
    <w:rsid w:val="00BF5EA1"/>
    <w:rsid w:val="00C00EAF"/>
    <w:rsid w:val="00C166A7"/>
    <w:rsid w:val="00C222CD"/>
    <w:rsid w:val="00C66102"/>
    <w:rsid w:val="00C811ED"/>
    <w:rsid w:val="00C852F1"/>
    <w:rsid w:val="00CC764D"/>
    <w:rsid w:val="00CE511E"/>
    <w:rsid w:val="00CF2B43"/>
    <w:rsid w:val="00D146C6"/>
    <w:rsid w:val="00D32C2B"/>
    <w:rsid w:val="00D32FB7"/>
    <w:rsid w:val="00D61A27"/>
    <w:rsid w:val="00D75260"/>
    <w:rsid w:val="00DD2549"/>
    <w:rsid w:val="00DE12D3"/>
    <w:rsid w:val="00DF6D2A"/>
    <w:rsid w:val="00E2436E"/>
    <w:rsid w:val="00E434FE"/>
    <w:rsid w:val="00E54F45"/>
    <w:rsid w:val="00E57653"/>
    <w:rsid w:val="00E65921"/>
    <w:rsid w:val="00E67F66"/>
    <w:rsid w:val="00E92D22"/>
    <w:rsid w:val="00ED4DF0"/>
    <w:rsid w:val="00EF4B99"/>
    <w:rsid w:val="00F300DD"/>
    <w:rsid w:val="00F571D5"/>
    <w:rsid w:val="00F5751C"/>
    <w:rsid w:val="00F60D46"/>
    <w:rsid w:val="00FB3C66"/>
    <w:rsid w:val="00FB6BC3"/>
    <w:rsid w:val="00FE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B43"/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4DC3"/>
    <w:pPr>
      <w:keepNext/>
      <w:keepLines/>
      <w:spacing w:before="20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94DC3"/>
    <w:rPr>
      <w:rFonts w:ascii="Cambria" w:hAnsi="Cambria" w:cs="Angsana New"/>
      <w:b/>
      <w:bCs/>
      <w:color w:val="4F81BD"/>
      <w:sz w:val="33"/>
      <w:szCs w:val="33"/>
    </w:rPr>
  </w:style>
  <w:style w:type="paragraph" w:styleId="BalloonText">
    <w:name w:val="Balloon Text"/>
    <w:basedOn w:val="Normal"/>
    <w:link w:val="BalloonTextChar"/>
    <w:uiPriority w:val="99"/>
    <w:semiHidden/>
    <w:rsid w:val="00C852F1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52F1"/>
    <w:rPr>
      <w:rFonts w:ascii="Tahoma" w:hAnsi="Tahoma" w:cs="Angsana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046C3A"/>
    <w:pPr>
      <w:ind w:left="720"/>
      <w:contextualSpacing/>
    </w:pPr>
    <w:rPr>
      <w:rFonts w:cs="Angsana New"/>
    </w:rPr>
  </w:style>
  <w:style w:type="paragraph" w:customStyle="1" w:styleId="1">
    <w:name w:val="รายการย่อหน้า1"/>
    <w:basedOn w:val="Normal"/>
    <w:uiPriority w:val="99"/>
    <w:rsid w:val="00046C3A"/>
    <w:pPr>
      <w:ind w:left="720"/>
      <w:contextualSpacing/>
    </w:pPr>
    <w:rPr>
      <w:rFonts w:cs="Angsana New"/>
    </w:rPr>
  </w:style>
  <w:style w:type="character" w:styleId="Hyperlink">
    <w:name w:val="Hyperlink"/>
    <w:basedOn w:val="DefaultParagraphFont"/>
    <w:uiPriority w:val="99"/>
    <w:rsid w:val="00FB6BC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30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F2F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930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F2F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pasit_singpee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oae.go.th/smartfarme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DewDoae</dc:creator>
  <cp:lastModifiedBy>4Gz</cp:lastModifiedBy>
  <cp:revision>9</cp:revision>
  <cp:lastPrinted>2014-10-15T07:58:00Z</cp:lastPrinted>
  <dcterms:created xsi:type="dcterms:W3CDTF">2014-10-15T04:48:00Z</dcterms:created>
  <dcterms:modified xsi:type="dcterms:W3CDTF">2014-10-29T06:36:00Z</dcterms:modified>
</cp:coreProperties>
</file>